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79010" w14:textId="77777777" w:rsidR="006E5D65" w:rsidRPr="002230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3054">
        <w:rPr>
          <w:rFonts w:ascii="Corbel" w:hAnsi="Corbel"/>
          <w:bCs/>
          <w:i/>
          <w:sz w:val="24"/>
          <w:szCs w:val="24"/>
        </w:rPr>
        <w:t>1.5</w:t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30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305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23054">
        <w:rPr>
          <w:rFonts w:ascii="Corbel" w:hAnsi="Corbel"/>
          <w:bCs/>
          <w:i/>
          <w:sz w:val="24"/>
          <w:szCs w:val="24"/>
        </w:rPr>
        <w:t>12/2019</w:t>
      </w:r>
    </w:p>
    <w:p w14:paraId="52EE5ECC" w14:textId="77777777"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14:paraId="1DB79FAA" w14:textId="4E7323DD" w:rsidR="0085747A" w:rsidRPr="002230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23054">
        <w:rPr>
          <w:rFonts w:ascii="Corbel" w:hAnsi="Corbel"/>
          <w:b/>
          <w:smallCaps/>
          <w:sz w:val="24"/>
          <w:szCs w:val="24"/>
        </w:rPr>
        <w:t xml:space="preserve"> </w:t>
      </w:r>
      <w:r w:rsidR="00086626">
        <w:rPr>
          <w:rFonts w:ascii="Corbel" w:hAnsi="Corbel"/>
          <w:i/>
          <w:smallCaps/>
          <w:sz w:val="24"/>
          <w:szCs w:val="24"/>
        </w:rPr>
        <w:t>20</w:t>
      </w:r>
      <w:r w:rsidR="00C17016">
        <w:rPr>
          <w:rFonts w:ascii="Corbel" w:hAnsi="Corbel"/>
          <w:i/>
          <w:smallCaps/>
          <w:sz w:val="24"/>
          <w:szCs w:val="24"/>
        </w:rPr>
        <w:t>19</w:t>
      </w:r>
      <w:r w:rsidR="00086626">
        <w:rPr>
          <w:rFonts w:ascii="Corbel" w:hAnsi="Corbel"/>
          <w:i/>
          <w:smallCaps/>
          <w:sz w:val="24"/>
          <w:szCs w:val="24"/>
        </w:rPr>
        <w:t>-202</w:t>
      </w:r>
      <w:r w:rsidR="00C17016">
        <w:rPr>
          <w:rFonts w:ascii="Corbel" w:hAnsi="Corbel"/>
          <w:i/>
          <w:smallCaps/>
          <w:sz w:val="24"/>
          <w:szCs w:val="24"/>
        </w:rPr>
        <w:t>2</w:t>
      </w:r>
    </w:p>
    <w:p w14:paraId="2874F149" w14:textId="77777777"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14:paraId="29593DA9" w14:textId="584CEB3F" w:rsidR="00445970" w:rsidRPr="0022305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  <w:t xml:space="preserve">Rok akademicki   </w:t>
      </w:r>
      <w:r w:rsidR="00086626">
        <w:rPr>
          <w:rFonts w:ascii="Corbel" w:hAnsi="Corbel"/>
          <w:sz w:val="24"/>
          <w:szCs w:val="24"/>
        </w:rPr>
        <w:t>20</w:t>
      </w:r>
      <w:r w:rsidR="00C17016">
        <w:rPr>
          <w:rFonts w:ascii="Corbel" w:hAnsi="Corbel"/>
          <w:sz w:val="24"/>
          <w:szCs w:val="24"/>
        </w:rPr>
        <w:t>19</w:t>
      </w:r>
      <w:r w:rsidR="00086626">
        <w:rPr>
          <w:rFonts w:ascii="Corbel" w:hAnsi="Corbel"/>
          <w:sz w:val="24"/>
          <w:szCs w:val="24"/>
        </w:rPr>
        <w:t>-202</w:t>
      </w:r>
      <w:r w:rsidR="00C17016">
        <w:rPr>
          <w:rFonts w:ascii="Corbel" w:hAnsi="Corbel"/>
          <w:sz w:val="24"/>
          <w:szCs w:val="24"/>
        </w:rPr>
        <w:t>0</w:t>
      </w:r>
    </w:p>
    <w:p w14:paraId="5F9F4273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C52F9B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23054" w14:paraId="7CC0A022" w14:textId="77777777" w:rsidTr="00B819C8">
        <w:tc>
          <w:tcPr>
            <w:tcW w:w="2694" w:type="dxa"/>
            <w:vAlign w:val="center"/>
          </w:tcPr>
          <w:p w14:paraId="56C05AD9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6A1551" w14:textId="77777777" w:rsidR="0085747A" w:rsidRPr="00223054" w:rsidRDefault="00493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Etyka</w:t>
            </w:r>
          </w:p>
        </w:tc>
      </w:tr>
      <w:tr w:rsidR="0085747A" w:rsidRPr="00223054" w14:paraId="361827DE" w14:textId="77777777" w:rsidTr="00545EAB">
        <w:tc>
          <w:tcPr>
            <w:tcW w:w="2694" w:type="dxa"/>
            <w:vAlign w:val="center"/>
          </w:tcPr>
          <w:p w14:paraId="04CC4525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14:paraId="2B855B9C" w14:textId="77777777" w:rsidR="0085747A" w:rsidRPr="00223054" w:rsidRDefault="00545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P1S[1]O_02</w:t>
            </w:r>
          </w:p>
        </w:tc>
      </w:tr>
      <w:tr w:rsidR="0085747A" w:rsidRPr="00223054" w14:paraId="5035581E" w14:textId="77777777" w:rsidTr="00B819C8">
        <w:tc>
          <w:tcPr>
            <w:tcW w:w="2694" w:type="dxa"/>
            <w:vAlign w:val="center"/>
          </w:tcPr>
          <w:p w14:paraId="57BE5254" w14:textId="77777777"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6942D2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23054" w14:paraId="6596A0AF" w14:textId="77777777" w:rsidTr="00B819C8">
        <w:tc>
          <w:tcPr>
            <w:tcW w:w="2694" w:type="dxa"/>
            <w:vAlign w:val="center"/>
          </w:tcPr>
          <w:p w14:paraId="29824AF8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82DE4B" w14:textId="77777777" w:rsidR="0085747A" w:rsidRPr="00223054" w:rsidRDefault="00EF0668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23054" w14:paraId="14FF602F" w14:textId="77777777" w:rsidTr="00B819C8">
        <w:tc>
          <w:tcPr>
            <w:tcW w:w="2694" w:type="dxa"/>
            <w:vAlign w:val="center"/>
          </w:tcPr>
          <w:p w14:paraId="5E9F57AD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F37C97" w14:textId="77777777" w:rsidR="0085747A" w:rsidRPr="00223054" w:rsidRDefault="00EF0668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F0668" w:rsidRPr="00223054" w14:paraId="1DE2E4DB" w14:textId="77777777" w:rsidTr="001C7427">
        <w:tc>
          <w:tcPr>
            <w:tcW w:w="2694" w:type="dxa"/>
            <w:vAlign w:val="center"/>
          </w:tcPr>
          <w:p w14:paraId="2419AED0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08541CD6" w14:textId="77777777"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EF0668" w:rsidRPr="00223054" w14:paraId="0908003E" w14:textId="77777777" w:rsidTr="001C7427">
        <w:tc>
          <w:tcPr>
            <w:tcW w:w="2694" w:type="dxa"/>
            <w:vAlign w:val="center"/>
          </w:tcPr>
          <w:p w14:paraId="2472785B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568009E2" w14:textId="77777777"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EF0668" w:rsidRPr="00223054" w14:paraId="18B23D3B" w14:textId="77777777" w:rsidTr="00545EAB">
        <w:tc>
          <w:tcPr>
            <w:tcW w:w="2694" w:type="dxa"/>
            <w:vAlign w:val="center"/>
          </w:tcPr>
          <w:p w14:paraId="12FDF589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</w:tcPr>
          <w:p w14:paraId="33C14649" w14:textId="77777777"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223054" w14:paraId="27E49294" w14:textId="77777777" w:rsidTr="00545EAB">
        <w:tc>
          <w:tcPr>
            <w:tcW w:w="2694" w:type="dxa"/>
            <w:vAlign w:val="center"/>
          </w:tcPr>
          <w:p w14:paraId="08E3CAB1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23054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5E39C01" w14:textId="77777777"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Rok 1,  semestr I</w:t>
            </w:r>
          </w:p>
        </w:tc>
      </w:tr>
      <w:tr w:rsidR="0085747A" w:rsidRPr="00223054" w14:paraId="3B161345" w14:textId="77777777" w:rsidTr="00545EAB">
        <w:tc>
          <w:tcPr>
            <w:tcW w:w="2694" w:type="dxa"/>
            <w:vAlign w:val="center"/>
          </w:tcPr>
          <w:p w14:paraId="06D804CC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83CAF19" w14:textId="77777777"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223054" w14:paraId="565D6480" w14:textId="77777777" w:rsidTr="00545EAB">
        <w:tc>
          <w:tcPr>
            <w:tcW w:w="2694" w:type="dxa"/>
            <w:vAlign w:val="center"/>
          </w:tcPr>
          <w:p w14:paraId="58EE18F4" w14:textId="77777777"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1402F25" w14:textId="77777777"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14:paraId="289E1F7A" w14:textId="77777777" w:rsidTr="00B819C8">
        <w:tc>
          <w:tcPr>
            <w:tcW w:w="2694" w:type="dxa"/>
            <w:vAlign w:val="center"/>
          </w:tcPr>
          <w:p w14:paraId="57E555F8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1FF246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223054" w14:paraId="7CB01E7F" w14:textId="77777777" w:rsidTr="00B819C8">
        <w:tc>
          <w:tcPr>
            <w:tcW w:w="2694" w:type="dxa"/>
            <w:vAlign w:val="center"/>
          </w:tcPr>
          <w:p w14:paraId="552A6010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B4305C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0B8EEF9E" w14:textId="77777777"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14:paraId="058B2F15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99F253" w14:textId="77777777"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F22EBE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23054" w14:paraId="3124A16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3200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14:paraId="6CA2F0F4" w14:textId="77777777" w:rsidR="00015B8F" w:rsidRPr="002230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C15E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0F62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81371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C52B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EAC6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73D6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C4A4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90A2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7483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14:paraId="24A0EA93" w14:textId="77777777" w:rsidTr="00BB20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FCD45" w14:textId="77777777" w:rsidR="00015B8F" w:rsidRPr="00223054" w:rsidRDefault="00545E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B166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E05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9919" w14:textId="77777777" w:rsidR="00015B8F" w:rsidRPr="00223054" w:rsidRDefault="00545E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2168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7E01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C36F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2F58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41BF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231E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3D77A" w14:textId="77777777"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7E4780" w14:textId="77777777"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89CDB8" w14:textId="77777777"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14:paraId="0BA5EBFB" w14:textId="77777777" w:rsidR="0085747A" w:rsidRPr="00223054" w:rsidRDefault="00EF066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5AB161" w14:textId="77777777"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3D517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22C120" w14:textId="77777777"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57C684" w14:textId="77777777" w:rsidR="009C54AE" w:rsidRPr="00223054" w:rsidRDefault="00EF06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14:paraId="366759EB" w14:textId="77777777"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F16D67" w14:textId="77777777" w:rsidR="00E960BB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EDE7E1E" w14:textId="77777777" w:rsidTr="00745302">
        <w:tc>
          <w:tcPr>
            <w:tcW w:w="9670" w:type="dxa"/>
          </w:tcPr>
          <w:p w14:paraId="09FEEAE1" w14:textId="77777777" w:rsidR="0085747A" w:rsidRPr="00223054" w:rsidRDefault="00EF066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filozoficzna na poziomie szkoły średniej</w:t>
            </w:r>
          </w:p>
          <w:p w14:paraId="138560C7" w14:textId="77777777" w:rsidR="0085747A" w:rsidRPr="0022305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8993E35" w14:textId="77777777"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45416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lastRenderedPageBreak/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14:paraId="5D4AD237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6F7C59" w14:textId="77777777"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14:paraId="4202192E" w14:textId="77777777"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23054" w14:paraId="034879C6" w14:textId="77777777" w:rsidTr="00923D7D">
        <w:tc>
          <w:tcPr>
            <w:tcW w:w="851" w:type="dxa"/>
            <w:vAlign w:val="center"/>
          </w:tcPr>
          <w:p w14:paraId="658CD20D" w14:textId="77777777"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631C7B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Wprowadzenie do etyki i wnioskowania etycznego</w:t>
            </w:r>
          </w:p>
        </w:tc>
      </w:tr>
      <w:tr w:rsidR="0085747A" w:rsidRPr="00223054" w14:paraId="3AF0376A" w14:textId="77777777" w:rsidTr="00923D7D">
        <w:tc>
          <w:tcPr>
            <w:tcW w:w="851" w:type="dxa"/>
            <w:vAlign w:val="center"/>
          </w:tcPr>
          <w:p w14:paraId="0E74414D" w14:textId="77777777"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9EC70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Zapoznanie z głównymi prądami etycznymi</w:t>
            </w:r>
          </w:p>
        </w:tc>
      </w:tr>
      <w:tr w:rsidR="0085747A" w:rsidRPr="00223054" w14:paraId="4A620264" w14:textId="77777777" w:rsidTr="00923D7D">
        <w:tc>
          <w:tcPr>
            <w:tcW w:w="851" w:type="dxa"/>
            <w:vAlign w:val="center"/>
          </w:tcPr>
          <w:p w14:paraId="2C8AB639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7D84F1" w14:textId="77777777" w:rsidR="0085747A" w:rsidRPr="00223054" w:rsidRDefault="00EF0668" w:rsidP="00EF0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Zastosowanie zasad etycznych w pracy zawodowej</w:t>
            </w:r>
          </w:p>
        </w:tc>
      </w:tr>
    </w:tbl>
    <w:p w14:paraId="2D02A54C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8C2ED2" w14:textId="77777777"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14:paraId="71ED22CD" w14:textId="77777777"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23054" w14:paraId="41F58BC9" w14:textId="77777777" w:rsidTr="0071620A">
        <w:tc>
          <w:tcPr>
            <w:tcW w:w="1701" w:type="dxa"/>
            <w:vAlign w:val="center"/>
          </w:tcPr>
          <w:p w14:paraId="315CFD9F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7A8D02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0742D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14:paraId="3CCAC984" w14:textId="77777777" w:rsidTr="00545EAB">
        <w:tc>
          <w:tcPr>
            <w:tcW w:w="1701" w:type="dxa"/>
          </w:tcPr>
          <w:p w14:paraId="040062A8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D58932" w14:textId="77777777" w:rsidR="0085747A" w:rsidRPr="00223054" w:rsidRDefault="00545E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Student zna i rozumie zasady i normy etyczne oraz etykę zawodu pracownika socjalnego</w:t>
            </w:r>
          </w:p>
        </w:tc>
        <w:tc>
          <w:tcPr>
            <w:tcW w:w="1873" w:type="dxa"/>
            <w:vAlign w:val="center"/>
          </w:tcPr>
          <w:p w14:paraId="23FD058D" w14:textId="68A379C6"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223054" w14:paraId="02A2BD38" w14:textId="77777777" w:rsidTr="00545EAB">
        <w:tc>
          <w:tcPr>
            <w:tcW w:w="1701" w:type="dxa"/>
          </w:tcPr>
          <w:p w14:paraId="4AA197E2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4C8528" w14:textId="77777777" w:rsidR="0085747A" w:rsidRPr="00223054" w:rsidRDefault="00545EAB" w:rsidP="00DD1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Student potrafi samodzielnie posługiwać się normami i regułami moralnymi w celu rozwiązania konkretnych zadań z zakresu pracy socjalnej odwołując się do </w:t>
            </w:r>
            <w:r w:rsidR="00DD1A2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odeksu etyczn</w:t>
            </w:r>
            <w:r w:rsidR="00DD1A23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zawodu pracownika socjalnego,  a także wykorzystywać wiedzę do rozstrzygania dylematów etycznych  pojawiających się w pracy zawodowej</w:t>
            </w:r>
          </w:p>
        </w:tc>
        <w:tc>
          <w:tcPr>
            <w:tcW w:w="1873" w:type="dxa"/>
            <w:vAlign w:val="center"/>
          </w:tcPr>
          <w:p w14:paraId="769D1104" w14:textId="6464A1BD"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6, 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223054" w14:paraId="71BADDDC" w14:textId="77777777" w:rsidTr="00545EAB">
        <w:tc>
          <w:tcPr>
            <w:tcW w:w="1701" w:type="dxa"/>
          </w:tcPr>
          <w:p w14:paraId="3841BD13" w14:textId="77777777" w:rsidR="0085747A" w:rsidRPr="00223054" w:rsidRDefault="00545E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CFF506E" w14:textId="77777777"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Student posiada kompetencje do rozstrzygania kwestii etycznych zawodu pracownika socjalnego</w:t>
            </w:r>
          </w:p>
        </w:tc>
        <w:tc>
          <w:tcPr>
            <w:tcW w:w="1873" w:type="dxa"/>
            <w:vAlign w:val="center"/>
          </w:tcPr>
          <w:p w14:paraId="79BD6439" w14:textId="56679809"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28DE2434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1FAC4A" w14:textId="77777777"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14:paraId="73218512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14:paraId="67FAFCD9" w14:textId="77777777"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2B2494FC" w14:textId="77777777" w:rsidTr="00923D7D">
        <w:tc>
          <w:tcPr>
            <w:tcW w:w="9639" w:type="dxa"/>
          </w:tcPr>
          <w:p w14:paraId="22C2EDAC" w14:textId="77777777"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14:paraId="4B02B912" w14:textId="77777777" w:rsidTr="00923D7D">
        <w:tc>
          <w:tcPr>
            <w:tcW w:w="9639" w:type="dxa"/>
          </w:tcPr>
          <w:p w14:paraId="3574558C" w14:textId="77777777"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23054" w14:paraId="2D07FA80" w14:textId="77777777" w:rsidTr="00923D7D">
        <w:tc>
          <w:tcPr>
            <w:tcW w:w="9639" w:type="dxa"/>
          </w:tcPr>
          <w:p w14:paraId="4282BFE1" w14:textId="77777777"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23054" w14:paraId="76CB8670" w14:textId="77777777" w:rsidTr="00923D7D">
        <w:tc>
          <w:tcPr>
            <w:tcW w:w="9639" w:type="dxa"/>
          </w:tcPr>
          <w:p w14:paraId="2621B939" w14:textId="77777777"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8F16282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5CFDC0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14:paraId="0D7F9794" w14:textId="77777777"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197A0091" w14:textId="77777777" w:rsidTr="00923D7D">
        <w:tc>
          <w:tcPr>
            <w:tcW w:w="9639" w:type="dxa"/>
          </w:tcPr>
          <w:p w14:paraId="72E6C0A9" w14:textId="77777777" w:rsidR="0085747A" w:rsidRPr="002230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223054" w14:paraId="2972B4A6" w14:textId="77777777" w:rsidTr="00923D7D">
        <w:tc>
          <w:tcPr>
            <w:tcW w:w="9639" w:type="dxa"/>
          </w:tcPr>
          <w:p w14:paraId="7874872D" w14:textId="77777777" w:rsidR="0085747A" w:rsidRPr="00223054" w:rsidRDefault="00AC4425" w:rsidP="00DD1A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jako nauka</w:t>
            </w:r>
            <w:r w:rsidR="00DD1A23">
              <w:rPr>
                <w:rFonts w:ascii="Corbel" w:hAnsi="Corbel"/>
                <w:sz w:val="24"/>
                <w:szCs w:val="24"/>
              </w:rPr>
              <w:t>, wnioskowanie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etyczne</w:t>
            </w:r>
          </w:p>
        </w:tc>
      </w:tr>
      <w:tr w:rsidR="0085747A" w:rsidRPr="00223054" w14:paraId="12377E17" w14:textId="77777777" w:rsidTr="00923D7D">
        <w:tc>
          <w:tcPr>
            <w:tcW w:w="9639" w:type="dxa"/>
          </w:tcPr>
          <w:p w14:paraId="3088FBFA" w14:textId="77777777" w:rsidR="0085747A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Najważniejszą szkoły i prądy etyczne</w:t>
            </w:r>
          </w:p>
        </w:tc>
      </w:tr>
      <w:tr w:rsidR="0085747A" w:rsidRPr="00223054" w14:paraId="1CF7DDDD" w14:textId="77777777" w:rsidTr="00923D7D">
        <w:tc>
          <w:tcPr>
            <w:tcW w:w="9639" w:type="dxa"/>
          </w:tcPr>
          <w:p w14:paraId="75ECEAC7" w14:textId="77777777" w:rsidR="0085747A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ogólna a etyka szczegółowa</w:t>
            </w:r>
          </w:p>
        </w:tc>
      </w:tr>
      <w:tr w:rsidR="00AC4425" w:rsidRPr="00223054" w14:paraId="6A6EDBEB" w14:textId="77777777" w:rsidTr="00923D7D">
        <w:tc>
          <w:tcPr>
            <w:tcW w:w="9639" w:type="dxa"/>
          </w:tcPr>
          <w:p w14:paraId="6C072DA4" w14:textId="77777777" w:rsidR="00AC4425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Etyka ogólna a </w:t>
            </w:r>
            <w:r w:rsidR="00DD1A23">
              <w:rPr>
                <w:rFonts w:ascii="Corbel" w:hAnsi="Corbel"/>
                <w:sz w:val="24"/>
                <w:szCs w:val="24"/>
              </w:rPr>
              <w:t>e</w:t>
            </w:r>
            <w:r w:rsidRPr="00223054">
              <w:rPr>
                <w:rFonts w:ascii="Corbel" w:hAnsi="Corbel"/>
                <w:sz w:val="24"/>
                <w:szCs w:val="24"/>
              </w:rPr>
              <w:t>tyka zawodowa</w:t>
            </w:r>
          </w:p>
        </w:tc>
      </w:tr>
      <w:tr w:rsidR="00AC4425" w:rsidRPr="00223054" w14:paraId="7116CC3F" w14:textId="77777777" w:rsidTr="00923D7D">
        <w:tc>
          <w:tcPr>
            <w:tcW w:w="9639" w:type="dxa"/>
          </w:tcPr>
          <w:p w14:paraId="39F7C394" w14:textId="77777777" w:rsidR="00AC4425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w pracy pracownika socjalnego</w:t>
            </w:r>
          </w:p>
        </w:tc>
      </w:tr>
    </w:tbl>
    <w:p w14:paraId="12A671AB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36C70" w14:textId="77777777"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14:paraId="7F43CAD1" w14:textId="77777777" w:rsidR="0085747A" w:rsidRPr="00223054" w:rsidRDefault="002230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14:paraId="66C8B4BA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CA26B3" w14:textId="77777777" w:rsidR="0085747A" w:rsidRPr="002230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23054">
        <w:rPr>
          <w:rFonts w:ascii="Corbel" w:hAnsi="Corbel"/>
          <w:smallCaps w:val="0"/>
          <w:szCs w:val="24"/>
        </w:rPr>
        <w:t>METODY I KRYTERIA OCENY</w:t>
      </w:r>
      <w:r w:rsidR="009F4610" w:rsidRPr="00223054">
        <w:rPr>
          <w:rFonts w:ascii="Corbel" w:hAnsi="Corbel"/>
          <w:smallCaps w:val="0"/>
          <w:szCs w:val="24"/>
        </w:rPr>
        <w:t xml:space="preserve"> </w:t>
      </w:r>
    </w:p>
    <w:p w14:paraId="323B86C8" w14:textId="77777777"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AE73C2" w14:textId="77777777"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14:paraId="2F9BAFCC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223054" w14:paraId="2E701055" w14:textId="77777777" w:rsidTr="00C05F44">
        <w:tc>
          <w:tcPr>
            <w:tcW w:w="1985" w:type="dxa"/>
            <w:vAlign w:val="center"/>
          </w:tcPr>
          <w:p w14:paraId="02B3E22E" w14:textId="77777777"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F8B39C" w14:textId="77777777"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0F4AA7" w14:textId="77777777"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AFD77D" w14:textId="77777777"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EAA2AF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55E1" w:rsidRPr="00223054" w14:paraId="788F2263" w14:textId="77777777" w:rsidTr="007455E1">
        <w:tc>
          <w:tcPr>
            <w:tcW w:w="1985" w:type="dxa"/>
          </w:tcPr>
          <w:p w14:paraId="1C2F50FE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0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5E42D805" w14:textId="77777777" w:rsidR="007455E1" w:rsidRPr="00223054" w:rsidRDefault="00AA1C99" w:rsidP="007455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1C99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Pr="00AA1C99">
              <w:rPr>
                <w:rFonts w:ascii="Corbel" w:hAnsi="Corbel"/>
                <w:b w:val="0"/>
                <w:szCs w:val="24"/>
              </w:rPr>
              <w:t xml:space="preserve"> </w:t>
            </w:r>
            <w:r w:rsidR="007455E1" w:rsidRPr="00AA1C99">
              <w:rPr>
                <w:rFonts w:ascii="Corbel" w:hAnsi="Corbel"/>
                <w:b w:val="0"/>
                <w:caps/>
                <w:smallCaps w:val="0"/>
                <w:szCs w:val="24"/>
              </w:rPr>
              <w:t>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4566170D" w14:textId="77777777" w:rsidR="007455E1" w:rsidRPr="00223054" w:rsidRDefault="007455E1" w:rsidP="007455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455E1" w:rsidRPr="00223054" w14:paraId="050AE8B2" w14:textId="77777777" w:rsidTr="00C05F44">
        <w:tc>
          <w:tcPr>
            <w:tcW w:w="1985" w:type="dxa"/>
          </w:tcPr>
          <w:p w14:paraId="262739E9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49E5628E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0002C34C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455E1" w:rsidRPr="00223054" w14:paraId="2C16B82C" w14:textId="77777777" w:rsidTr="00C05F44">
        <w:tc>
          <w:tcPr>
            <w:tcW w:w="1985" w:type="dxa"/>
          </w:tcPr>
          <w:p w14:paraId="0E8D9CFB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69CBFFDA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223378B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4404E" w14:textId="77777777"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3E5BF" w14:textId="77777777"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14:paraId="0DD1C282" w14:textId="77777777"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F1A81CE" w14:textId="77777777" w:rsidTr="00923D7D">
        <w:tc>
          <w:tcPr>
            <w:tcW w:w="9670" w:type="dxa"/>
          </w:tcPr>
          <w:p w14:paraId="431F9AEA" w14:textId="77777777"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  <w:p w14:paraId="2E86EADC" w14:textId="77777777" w:rsidR="00923D7D" w:rsidRPr="00223054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ECCA53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F2A9C2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73CF0" w14:textId="77777777"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998547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14:paraId="5C207475" w14:textId="77777777" w:rsidTr="003E1941">
        <w:tc>
          <w:tcPr>
            <w:tcW w:w="4962" w:type="dxa"/>
            <w:vAlign w:val="center"/>
          </w:tcPr>
          <w:p w14:paraId="499AB036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66E307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14:paraId="735A1CF7" w14:textId="77777777" w:rsidTr="00923D7D">
        <w:tc>
          <w:tcPr>
            <w:tcW w:w="4962" w:type="dxa"/>
          </w:tcPr>
          <w:p w14:paraId="6420A270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30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049F24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14:paraId="058B8AA8" w14:textId="77777777" w:rsidTr="00923D7D">
        <w:tc>
          <w:tcPr>
            <w:tcW w:w="4962" w:type="dxa"/>
          </w:tcPr>
          <w:p w14:paraId="6316175B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8ADFFD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BFD643" w14:textId="77777777"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14:paraId="610C0E89" w14:textId="77777777" w:rsidTr="00923D7D">
        <w:tc>
          <w:tcPr>
            <w:tcW w:w="4962" w:type="dxa"/>
          </w:tcPr>
          <w:p w14:paraId="5552F8FD" w14:textId="77777777"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230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230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26F752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EAF6D4" w14:textId="77777777"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14:paraId="4FCF33BB" w14:textId="77777777" w:rsidTr="00923D7D">
        <w:tc>
          <w:tcPr>
            <w:tcW w:w="4962" w:type="dxa"/>
          </w:tcPr>
          <w:p w14:paraId="269690B6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A6204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14:paraId="3C58CE16" w14:textId="77777777" w:rsidTr="00923D7D">
        <w:tc>
          <w:tcPr>
            <w:tcW w:w="4962" w:type="dxa"/>
          </w:tcPr>
          <w:p w14:paraId="5B006593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458DAC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E6EA39" w14:textId="77777777"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B46A70" w14:textId="77777777" w:rsidR="003E1941" w:rsidRPr="002230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6453CF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14:paraId="5DEFEF42" w14:textId="77777777"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23054" w14:paraId="3BA66474" w14:textId="77777777" w:rsidTr="0071620A">
        <w:trPr>
          <w:trHeight w:val="397"/>
        </w:trPr>
        <w:tc>
          <w:tcPr>
            <w:tcW w:w="3544" w:type="dxa"/>
          </w:tcPr>
          <w:p w14:paraId="58BAA69F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9704F8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14:paraId="429BD6A0" w14:textId="77777777" w:rsidTr="0071620A">
        <w:trPr>
          <w:trHeight w:val="397"/>
        </w:trPr>
        <w:tc>
          <w:tcPr>
            <w:tcW w:w="3544" w:type="dxa"/>
          </w:tcPr>
          <w:p w14:paraId="79687F1E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E19EF4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F8585C0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68F77B" w14:textId="77777777"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EB16B5" w14:textId="77777777"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D2DC52" w14:textId="77777777"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5B02F8" w14:textId="77777777"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8D9B03" w14:textId="77777777"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0C7C3" w14:textId="77777777"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7C768E" w14:textId="77777777" w:rsidR="00223054" w:rsidRP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34AE47" w14:textId="4F7B610D" w:rsidR="0085747A" w:rsidRPr="002F6754" w:rsidRDefault="00675843" w:rsidP="002F67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14:paraId="3F0EB2A9" w14:textId="77777777"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2"/>
      </w:tblGrid>
      <w:tr w:rsidR="002F6754" w:rsidRPr="00223054" w14:paraId="616F0260" w14:textId="77777777" w:rsidTr="00BF4CF2">
        <w:trPr>
          <w:trHeight w:val="397"/>
        </w:trPr>
        <w:tc>
          <w:tcPr>
            <w:tcW w:w="7513" w:type="dxa"/>
          </w:tcPr>
          <w:p w14:paraId="3F906698" w14:textId="77777777" w:rsidR="002F6754" w:rsidRPr="003522C2" w:rsidRDefault="002F6754" w:rsidP="00BF4CF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22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BCB7AD" w14:textId="77777777" w:rsidR="002F6754" w:rsidRPr="003522C2" w:rsidRDefault="002F6754" w:rsidP="00BF4C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456636" w14:textId="30267C4D" w:rsidR="002F6754" w:rsidRPr="003522C2" w:rsidRDefault="002F6754" w:rsidP="002F67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Anzenbacher</w:t>
            </w:r>
            <w:proofErr w:type="spellEnd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(2008). Wprowadzenie do etyki. Kraków: WAM.</w:t>
            </w:r>
          </w:p>
        </w:tc>
      </w:tr>
      <w:tr w:rsidR="002F6754" w:rsidRPr="002F6754" w14:paraId="056E9876" w14:textId="77777777" w:rsidTr="00BF4CF2">
        <w:trPr>
          <w:trHeight w:val="397"/>
        </w:trPr>
        <w:tc>
          <w:tcPr>
            <w:tcW w:w="7513" w:type="dxa"/>
          </w:tcPr>
          <w:p w14:paraId="7ABB1821" w14:textId="77777777" w:rsidR="002F6754" w:rsidRPr="003522C2" w:rsidRDefault="002F6754" w:rsidP="00BF4CF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22C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99A278" w14:textId="77777777" w:rsidR="002F6754" w:rsidRPr="003522C2" w:rsidRDefault="002F6754" w:rsidP="00BF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FAD8CA" w14:textId="77777777" w:rsidR="002F6754" w:rsidRPr="003522C2" w:rsidRDefault="002F6754" w:rsidP="00BF4C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Bourke</w:t>
            </w:r>
            <w:proofErr w:type="spellEnd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V. J. (1994). Historia etyki. Warszawa: Krupski.</w:t>
            </w:r>
          </w:p>
          <w:p w14:paraId="785BBFAE" w14:textId="77777777" w:rsidR="002F6754" w:rsidRPr="003522C2" w:rsidRDefault="002F6754" w:rsidP="00BF4C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Maritain, J. (2001). Dziewięć wykładów o podstawowych pojęciach filozofii moralnej.</w:t>
            </w:r>
            <w:r w:rsidRPr="003522C2">
              <w:rPr>
                <w:rFonts w:ascii="Corbel" w:hAnsi="Corbel"/>
                <w:szCs w:val="24"/>
              </w:rPr>
              <w:t xml:space="preserve">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Lublin:</w:t>
            </w:r>
            <w:r w:rsidRPr="003522C2">
              <w:t xml:space="preserve">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Redakcja Wydawnictw KUL.</w:t>
            </w:r>
          </w:p>
          <w:p w14:paraId="72D5719D" w14:textId="77777777" w:rsidR="002F6754" w:rsidRPr="002F6754" w:rsidRDefault="002F6754" w:rsidP="00BF4C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Styczeń, T. (1995). </w:t>
            </w:r>
            <w:r w:rsidRPr="002F6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etyki. Lublin: TN KUL.</w:t>
            </w:r>
          </w:p>
          <w:p w14:paraId="01749A89" w14:textId="77777777" w:rsidR="002F6754" w:rsidRPr="003522C2" w:rsidRDefault="002F6754" w:rsidP="00BF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Reamer, F. G. The Evolution of Social Work Ethics: Bearing Witness. ADVANCES IN SOCIAL WORK (OCT 2013), </w:t>
            </w:r>
            <w:hyperlink r:id="rId8" w:history="1">
              <w:r w:rsidRPr="003522C2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https://journals.iupui.edu/index.php/advancesinsocialwork/article/view/14637</w:t>
              </w:r>
            </w:hyperlink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71592F0A" w14:textId="77777777" w:rsidR="002F6754" w:rsidRPr="003522C2" w:rsidRDefault="002F6754" w:rsidP="00BF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16CDD433" w14:textId="77777777" w:rsidR="00223054" w:rsidRPr="002F6754" w:rsidRDefault="00223054" w:rsidP="002F675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7152710E" w14:textId="77777777" w:rsidR="0085747A" w:rsidRPr="0022305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33589" w14:textId="77777777" w:rsidR="00704817" w:rsidRDefault="00704817" w:rsidP="00C16ABF">
      <w:pPr>
        <w:spacing w:after="0" w:line="240" w:lineRule="auto"/>
      </w:pPr>
      <w:r>
        <w:separator/>
      </w:r>
    </w:p>
  </w:endnote>
  <w:endnote w:type="continuationSeparator" w:id="0">
    <w:p w14:paraId="4A4EFCE1" w14:textId="77777777" w:rsidR="00704817" w:rsidRDefault="007048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3093681"/>
      <w:docPartObj>
        <w:docPartGallery w:val="Page Numbers (Bottom of Page)"/>
        <w:docPartUnique/>
      </w:docPartObj>
    </w:sdtPr>
    <w:sdtEndPr/>
    <w:sdtContent>
      <w:p w14:paraId="11B633F5" w14:textId="77777777" w:rsidR="00223054" w:rsidRDefault="002230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AAD">
          <w:rPr>
            <w:noProof/>
          </w:rPr>
          <w:t>4</w:t>
        </w:r>
        <w:r>
          <w:fldChar w:fldCharType="end"/>
        </w:r>
      </w:p>
    </w:sdtContent>
  </w:sdt>
  <w:p w14:paraId="15F40244" w14:textId="77777777" w:rsidR="00223054" w:rsidRDefault="00223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3878F" w14:textId="77777777" w:rsidR="00704817" w:rsidRDefault="00704817" w:rsidP="00C16ABF">
      <w:pPr>
        <w:spacing w:after="0" w:line="240" w:lineRule="auto"/>
      </w:pPr>
      <w:r>
        <w:separator/>
      </w:r>
    </w:p>
  </w:footnote>
  <w:footnote w:type="continuationSeparator" w:id="0">
    <w:p w14:paraId="7891F6F7" w14:textId="77777777" w:rsidR="00704817" w:rsidRDefault="00704817" w:rsidP="00C16ABF">
      <w:pPr>
        <w:spacing w:after="0" w:line="240" w:lineRule="auto"/>
      </w:pPr>
      <w:r>
        <w:continuationSeparator/>
      </w:r>
    </w:p>
  </w:footnote>
  <w:footnote w:id="1">
    <w:p w14:paraId="07C03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02"/>
    <w:rsid w:val="00015B8F"/>
    <w:rsid w:val="00022ECE"/>
    <w:rsid w:val="00042A51"/>
    <w:rsid w:val="00042D2E"/>
    <w:rsid w:val="00044C82"/>
    <w:rsid w:val="00070ED6"/>
    <w:rsid w:val="000742DC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1152"/>
    <w:rsid w:val="002144C0"/>
    <w:rsid w:val="0022305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54"/>
    <w:rsid w:val="003018BA"/>
    <w:rsid w:val="0030395F"/>
    <w:rsid w:val="00305C92"/>
    <w:rsid w:val="003151C5"/>
    <w:rsid w:val="003343CF"/>
    <w:rsid w:val="00345F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967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EAB"/>
    <w:rsid w:val="0056696D"/>
    <w:rsid w:val="0059484D"/>
    <w:rsid w:val="005A0855"/>
    <w:rsid w:val="005A3196"/>
    <w:rsid w:val="005B2A58"/>
    <w:rsid w:val="005C080F"/>
    <w:rsid w:val="005C55E5"/>
    <w:rsid w:val="005C696A"/>
    <w:rsid w:val="005E6E85"/>
    <w:rsid w:val="005F30C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17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AAD"/>
    <w:rsid w:val="009866B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0B86"/>
    <w:rsid w:val="00B66529"/>
    <w:rsid w:val="00B75946"/>
    <w:rsid w:val="00B8056E"/>
    <w:rsid w:val="00B819C8"/>
    <w:rsid w:val="00B82308"/>
    <w:rsid w:val="00B90885"/>
    <w:rsid w:val="00B9618E"/>
    <w:rsid w:val="00BB20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16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F6C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3EA"/>
    <w:rsid w:val="00D608D1"/>
    <w:rsid w:val="00D74119"/>
    <w:rsid w:val="00D8075B"/>
    <w:rsid w:val="00D8678B"/>
    <w:rsid w:val="00DA2114"/>
    <w:rsid w:val="00DD124F"/>
    <w:rsid w:val="00DD1A2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68"/>
    <w:rsid w:val="00F070AB"/>
    <w:rsid w:val="00F17567"/>
    <w:rsid w:val="00F27A7B"/>
    <w:rsid w:val="00F526AF"/>
    <w:rsid w:val="00F617C3"/>
    <w:rsid w:val="00F7066B"/>
    <w:rsid w:val="00F75959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8B002"/>
  <w15:docId w15:val="{B207953C-53D2-4E19-816E-DF3F1D0E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iupui.edu/index.php/advancesinsocialwork/article/view/14637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B748FB-E7E9-47FF-9979-D275418A1B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26CCB-703B-4A1B-B9CB-EE7D7A7D4EF7}"/>
</file>

<file path=customXml/itemProps3.xml><?xml version="1.0" encoding="utf-8"?>
<ds:datastoreItem xmlns:ds="http://schemas.openxmlformats.org/officeDocument/2006/customXml" ds:itemID="{062B6870-AC09-4DE4-ACCD-38AD147574F7}"/>
</file>

<file path=customXml/itemProps4.xml><?xml version="1.0" encoding="utf-8"?>
<ds:datastoreItem xmlns:ds="http://schemas.openxmlformats.org/officeDocument/2006/customXml" ds:itemID="{205AF57A-4B2F-4A3B-950C-2CC8CA2EFC1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3</cp:revision>
  <cp:lastPrinted>2019-02-06T12:12:00Z</cp:lastPrinted>
  <dcterms:created xsi:type="dcterms:W3CDTF">2021-09-30T13:32:00Z</dcterms:created>
  <dcterms:modified xsi:type="dcterms:W3CDTF">2021-10-01T12:15:00Z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